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同仁市残疾人托养服务中心购买托养服务项目中标(成交)结果公告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一、项目编号：青海国焱竞磋（服务）2024-005号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二、项目名称：同仁市残疾人托养服务中心购买托养服务项目</w:t>
      </w: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三、中标（成交）信息 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1.中标结果：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0"/>
        <w:gridCol w:w="2141"/>
        <w:gridCol w:w="1981"/>
        <w:gridCol w:w="3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中标（成交）金额(元)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中标供应商名称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中标供应商地址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报价：601155（元）</w:t>
            </w:r>
          </w:p>
        </w:tc>
        <w:tc>
          <w:tcPr>
            <w:tcW w:w="0" w:type="auto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青海君润商贸有限公司</w:t>
            </w:r>
          </w:p>
        </w:tc>
        <w:tc>
          <w:tcPr>
            <w:tcW w:w="0" w:type="auto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西宁市城西区五四西路8号2号楼3单元331室</w:t>
            </w:r>
          </w:p>
        </w:tc>
      </w:tr>
    </w:tbl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2.废标结果:  </w:t>
      </w:r>
    </w:p>
    <w:tbl>
      <w:tblPr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51"/>
        <w:gridCol w:w="2151"/>
        <w:gridCol w:w="2152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标项名称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废标理由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其他事项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50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四、主要标的信息            </w:t>
      </w:r>
      <w:r>
        <w:rPr>
          <w:rFonts w:hint="eastAsia" w:ascii="宋体" w:hAnsi="宋体" w:eastAsia="宋体" w:cs="宋体"/>
          <w:sz w:val="24"/>
          <w:szCs w:val="24"/>
        </w:rPr>
        <w:t> 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 服务类主要标的信息：     </w:t>
      </w:r>
    </w:p>
    <w:tbl>
      <w:tblPr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229"/>
        <w:gridCol w:w="1229"/>
        <w:gridCol w:w="1229"/>
        <w:gridCol w:w="1230"/>
        <w:gridCol w:w="123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标项名称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标的名称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服务范围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服务要求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服务时间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同仁市残疾人托养服务中心购买托养服务项目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同仁市残疾人托养服务中心购买托养服务项目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具体内容详见《磋商文件》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具体内容详见《磋商文件》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自合同签订之日起一年（具体时间按合同约定执行）</w:t>
            </w:r>
          </w:p>
        </w:tc>
        <w:tc>
          <w:tcPr>
            <w:tcW w:w="714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具体内容详见《磋商文件》</w:t>
            </w:r>
          </w:p>
        </w:tc>
      </w:tr>
    </w:tbl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五、评审专家（单一来源采购人员）名单： 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蔡清泽（组长），刘永强，聂连成  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六、代理服务收费标准及金额：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1.代理服务收费对象：成交供应商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2.代理服务收费金额（元）：9017.33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七、公告期限 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自本公告发布之日起1个工作日。 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八、其他补充事宜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          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九、对本次公告内容提出询问，请按以下方式联系　　　    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1.采购人信息 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名 称：同仁市残疾人联合会       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 址：同仁市市政府残疾人联合会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联系方式：0973-8725367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2.采购代理机构信息 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名 称：青海国焱工程项目管理有限公司       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 址：西宁市城西区盐湖巷6号10号楼（城西区总部经济大厦)16楼     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联系方式：0971-8456071       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3.项目联系方式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项目联系人：张女士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 话：0971-8456071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青海国焱工程项目管理有限公司</w:t>
      </w:r>
    </w:p>
    <w:p>
      <w:pPr>
        <w:bidi w:val="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2024年1月16日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ZmZjNzE3ZjdmNDgwNmU5NTg4Mjc2NjQ3OGYyOTAifQ=="/>
  </w:docVars>
  <w:rsids>
    <w:rsidRoot w:val="00000000"/>
    <w:rsid w:val="4585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TML Sample"/>
    <w:basedOn w:val="4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2024-01-16T10:04:12Z</dcterms:created>
  <dc:creator>Administrator.USER-20210913CB</dc:creator>
  <cp:lastModifiedBy>Administrator</cp:lastModifiedBy>
  <dcterms:modified xsi:type="dcterms:W3CDTF">2024-01-16T10:06:00Z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BD28B24DA84348B4B027368923D175E5_12</vt:lpwstr>
  </property>
</Properties>
</file>